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20" w:right="0" w:firstLine="0"/>
        <w:jc w:val="left"/>
        <w:rPr>
          <w:sz w:val="20"/>
        </w:rPr>
      </w:pPr>
      <w:r>
        <w:rPr>
          <w:sz w:val="20"/>
        </w:rPr>
        <w:t>Mined</w:t>
      </w:r>
      <w:r>
        <w:rPr>
          <w:spacing w:val="-2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Recpurposing</w:t>
      </w:r>
    </w:p>
    <w:p>
      <w:pPr>
        <w:pStyle w:val="Title"/>
      </w:pPr>
      <w:r>
        <w:rPr/>
        <w:t>Addendum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Payment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Storage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2341"/>
        <w:gridCol w:w="1452"/>
        <w:gridCol w:w="816"/>
        <w:gridCol w:w="728"/>
        <w:gridCol w:w="545"/>
        <w:gridCol w:w="780"/>
        <w:gridCol w:w="3157"/>
        <w:gridCol w:w="3159"/>
      </w:tblGrid>
      <w:tr>
        <w:trPr>
          <w:trHeight w:val="232" w:hRule="atLeast"/>
        </w:trPr>
        <w:tc>
          <w:tcPr>
            <w:tcW w:w="14618" w:type="dxa"/>
            <w:gridSpan w:val="9"/>
          </w:tcPr>
          <w:p>
            <w:pPr>
              <w:pStyle w:val="TableParagraph"/>
              <w:spacing w:line="210" w:lineRule="exact" w:before="2"/>
              <w:ind w:left="5714" w:right="5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SUITABLY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STORED</w:t>
            </w:r>
          </w:p>
        </w:tc>
      </w:tr>
      <w:tr>
        <w:trPr>
          <w:trHeight w:val="234" w:hRule="atLeast"/>
        </w:trPr>
        <w:tc>
          <w:tcPr>
            <w:tcW w:w="3981" w:type="dxa"/>
            <w:gridSpan w:val="2"/>
            <w:shd w:val="clear" w:color="auto" w:fill="F1F1F1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Addendum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Payment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4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F1F1F1"/>
          </w:tcPr>
          <w:p>
            <w:pPr>
              <w:pStyle w:val="TableParagraph"/>
              <w:spacing w:line="214" w:lineRule="exact"/>
              <w:ind w:left="318"/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shd w:val="clear" w:color="auto" w:fill="F1F1F1"/>
          </w:tcPr>
          <w:p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spacing w:line="214" w:lineRule="exact"/>
              <w:ind w:left="1606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</w:tc>
        <w:tc>
          <w:tcPr>
            <w:tcW w:w="315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640" w:type="dxa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6662" w:type="dxa"/>
            <w:gridSpan w:val="6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line="242" w:lineRule="auto" w:before="3"/>
        <w:ind w:left="220" w:right="236"/>
        <w:jc w:val="both"/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> </w:t>
      </w:r>
      <w:r>
        <w:rPr/>
        <w:t>All materials must be verified by supplier’s invoices and delivery receipts or duly certified statements by the Contractor.</w:t>
      </w:r>
      <w:r>
        <w:rPr>
          <w:spacing w:val="1"/>
        </w:rPr>
        <w:t> </w:t>
      </w:r>
      <w:r>
        <w:rPr/>
        <w:t>Material quantities shall not exceed the quantities specified by any</w:t>
      </w:r>
      <w:r>
        <w:rPr>
          <w:spacing w:val="1"/>
        </w:rPr>
        <w:t> </w:t>
      </w:r>
      <w:r>
        <w:rPr/>
        <w:t>Contract Item.</w:t>
      </w:r>
      <w:r>
        <w:rPr>
          <w:spacing w:val="1"/>
        </w:rPr>
        <w:t> </w:t>
      </w:r>
      <w:r>
        <w:rPr/>
        <w:t>Adequate storage location must be provided to enable the Division representative to locate and verify materials claimed.</w:t>
      </w:r>
      <w:r>
        <w:rPr>
          <w:spacing w:val="1"/>
        </w:rPr>
        <w:t> </w:t>
      </w:r>
      <w:r>
        <w:rPr/>
        <w:t>The Division does not assume the responsibility for any</w:t>
      </w:r>
      <w:r>
        <w:rPr>
          <w:spacing w:val="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paid</w:t>
      </w:r>
      <w:r>
        <w:rPr>
          <w:spacing w:val="1"/>
        </w:rPr>
        <w:t> </w:t>
      </w:r>
      <w:r>
        <w:rPr/>
        <w:t>for by</w:t>
      </w:r>
      <w:r>
        <w:rPr>
          <w:spacing w:val="-4"/>
        </w:rPr>
        <w:t> </w:t>
      </w:r>
      <w:r>
        <w:rPr/>
        <w:t>them</w:t>
      </w:r>
      <w:r>
        <w:rPr>
          <w:spacing w:val="-3"/>
        </w:rPr>
        <w:t> </w:t>
      </w:r>
      <w:r>
        <w:rPr/>
        <w:t>until installed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them.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965"/>
        <w:gridCol w:w="1251"/>
        <w:gridCol w:w="946"/>
        <w:gridCol w:w="949"/>
        <w:gridCol w:w="949"/>
        <w:gridCol w:w="949"/>
        <w:gridCol w:w="949"/>
        <w:gridCol w:w="947"/>
        <w:gridCol w:w="951"/>
        <w:gridCol w:w="946"/>
        <w:gridCol w:w="949"/>
        <w:gridCol w:w="946"/>
      </w:tblGrid>
      <w:tr>
        <w:trPr>
          <w:trHeight w:val="234" w:hRule="atLeast"/>
        </w:trPr>
        <w:tc>
          <w:tcPr>
            <w:tcW w:w="2924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14" w:lineRule="exact"/>
              <w:ind w:left="630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Description</w:t>
            </w:r>
          </w:p>
        </w:tc>
        <w:tc>
          <w:tcPr>
            <w:tcW w:w="965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05" w:right="93"/>
              <w:jc w:val="center"/>
              <w:rPr>
                <w:sz w:val="20"/>
              </w:rPr>
            </w:pPr>
            <w:r>
              <w:rPr>
                <w:sz w:val="20"/>
              </w:rPr>
              <w:t>Storage</w:t>
            </w: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29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2847" w:type="dxa"/>
            <w:gridSpan w:val="3"/>
            <w:shd w:val="clear" w:color="auto" w:fill="F1F1F1"/>
          </w:tcPr>
          <w:p>
            <w:pPr>
              <w:pStyle w:val="TableParagraph"/>
              <w:spacing w:line="214" w:lineRule="exact"/>
              <w:ind w:left="996" w:right="988"/>
              <w:jc w:val="center"/>
              <w:rPr>
                <w:sz w:val="20"/>
              </w:rPr>
            </w:pPr>
            <w:r>
              <w:rPr>
                <w:sz w:val="20"/>
              </w:rPr>
              <w:t>Received</w:t>
            </w:r>
          </w:p>
        </w:tc>
        <w:tc>
          <w:tcPr>
            <w:tcW w:w="2847" w:type="dxa"/>
            <w:gridSpan w:val="3"/>
            <w:shd w:val="clear" w:color="auto" w:fill="F1F1F1"/>
          </w:tcPr>
          <w:p>
            <w:pPr>
              <w:pStyle w:val="TableParagraph"/>
              <w:spacing w:line="214" w:lineRule="exact"/>
              <w:ind w:left="996" w:right="995"/>
              <w:jc w:val="center"/>
              <w:rPr>
                <w:sz w:val="20"/>
              </w:rPr>
            </w:pPr>
            <w:r>
              <w:rPr>
                <w:sz w:val="20"/>
              </w:rPr>
              <w:t>Expended</w:t>
            </w:r>
          </w:p>
        </w:tc>
        <w:tc>
          <w:tcPr>
            <w:tcW w:w="2841" w:type="dxa"/>
            <w:gridSpan w:val="3"/>
            <w:shd w:val="clear" w:color="auto" w:fill="F1F1F1"/>
          </w:tcPr>
          <w:p>
            <w:pPr>
              <w:pStyle w:val="TableParagraph"/>
              <w:spacing w:line="214" w:lineRule="exact"/>
              <w:ind w:left="957" w:right="951"/>
              <w:jc w:val="center"/>
              <w:rPr>
                <w:sz w:val="20"/>
              </w:rPr>
            </w:pPr>
            <w:r>
              <w:rPr>
                <w:sz w:val="20"/>
              </w:rPr>
              <w:t>Remaining</w:t>
            </w:r>
          </w:p>
        </w:tc>
      </w:tr>
      <w:tr>
        <w:trPr>
          <w:trHeight w:val="234" w:hRule="atLeast"/>
        </w:trPr>
        <w:tc>
          <w:tcPr>
            <w:tcW w:w="2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05" w:right="94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97" w:right="8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265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949" w:type="dxa"/>
          </w:tcPr>
          <w:p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949" w:type="dxa"/>
          </w:tcPr>
          <w:p>
            <w:pPr>
              <w:pStyle w:val="TableParagraph"/>
              <w:spacing w:line="214" w:lineRule="exact"/>
              <w:ind w:left="257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949" w:type="dxa"/>
          </w:tcPr>
          <w:p>
            <w:pPr>
              <w:pStyle w:val="TableParagraph"/>
              <w:spacing w:line="214" w:lineRule="exact"/>
              <w:ind w:left="287"/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  <w:tc>
          <w:tcPr>
            <w:tcW w:w="949" w:type="dxa"/>
          </w:tcPr>
          <w:p>
            <w:pPr>
              <w:pStyle w:val="TableParagraph"/>
              <w:spacing w:line="214" w:lineRule="exact"/>
              <w:ind w:left="123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947" w:type="dxa"/>
          </w:tcPr>
          <w:p>
            <w:pPr>
              <w:pStyle w:val="TableParagraph"/>
              <w:spacing w:line="214" w:lineRule="exact"/>
              <w:ind w:left="254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951" w:type="dxa"/>
          </w:tcPr>
          <w:p>
            <w:pPr>
              <w:pStyle w:val="TableParagraph"/>
              <w:spacing w:line="214" w:lineRule="exact"/>
              <w:ind w:left="284"/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  <w:tc>
          <w:tcPr>
            <w:tcW w:w="946" w:type="dxa"/>
          </w:tcPr>
          <w:p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949" w:type="dxa"/>
          </w:tcPr>
          <w:p>
            <w:pPr>
              <w:pStyle w:val="TableParagraph"/>
              <w:spacing w:line="214" w:lineRule="exact"/>
              <w:ind w:left="252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946" w:type="dxa"/>
          </w:tcPr>
          <w:p>
            <w:pPr>
              <w:pStyle w:val="TableParagraph"/>
              <w:spacing w:line="214" w:lineRule="exact"/>
              <w:ind w:left="283"/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29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1"/>
        <w:ind w:left="220" w:right="0" w:firstLine="0"/>
        <w:jc w:val="left"/>
        <w:rPr>
          <w:sz w:val="16"/>
        </w:rPr>
      </w:pPr>
      <w:r>
        <w:rPr>
          <w:sz w:val="16"/>
        </w:rPr>
        <w:t>DMLR-AML-199C</w:t>
      </w:r>
    </w:p>
    <w:p>
      <w:pPr>
        <w:spacing w:before="5"/>
        <w:ind w:left="220" w:right="0" w:firstLine="0"/>
        <w:jc w:val="both"/>
        <w:rPr>
          <w:sz w:val="16"/>
        </w:rPr>
      </w:pPr>
      <w:r>
        <w:rPr>
          <w:sz w:val="16"/>
        </w:rPr>
        <w:t>Rev. 5/99</w:t>
      </w:r>
    </w:p>
    <w:sectPr>
      <w:type w:val="continuous"/>
      <w:pgSz w:w="15840" w:h="12240" w:orient="landscape"/>
      <w:pgMar w:top="64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20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2021-11-29T20:50:38Z</dcterms:created>
  <dcterms:modified xsi:type="dcterms:W3CDTF">2021-11-29T20:50:38Z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LastSaved">
    <vt:filetime>2021-11-29T00:00:00Z</vt:filetime>
  </property>
</Properties>
</file>